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72EC1" w14:textId="77777777" w:rsidR="00CB18B3" w:rsidRPr="00E26319" w:rsidRDefault="00061F41" w:rsidP="00E26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ADC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58.4pt;height:78.9pt">
            <v:imagedata r:id="rId6" o:title=""/>
            <o:lock v:ext="edit" ungrouping="t" rotation="t" cropping="t" verticies="t" text="t" grouping="t"/>
            <o:signatureline v:ext="edit" id="{25153C04-00D6-452F-9704-4D0B438A3C33}" provid="{00000000-0000-0000-0000-000000000000}" o:suggestedsigner="Рег. номер Община Русе" issignatureline="t"/>
          </v:shape>
        </w:pict>
      </w:r>
    </w:p>
    <w:p w14:paraId="3DE96241" w14:textId="77777777" w:rsidR="00EA6824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3D6B1DAC" w14:textId="77777777" w:rsidR="00EA6824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515E22F4" w14:textId="77777777" w:rsidR="00CB18B3" w:rsidRPr="00E26319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ДО ОБЩИНСКИ СЪВЕТ</w:t>
      </w:r>
    </w:p>
    <w:p w14:paraId="236FD1D2" w14:textId="77777777" w:rsidR="00BB350D" w:rsidRPr="00E26319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РУСЕ</w:t>
      </w:r>
    </w:p>
    <w:p w14:paraId="13D11D57" w14:textId="77777777" w:rsidR="00CB18B3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585F40FC" w14:textId="77777777" w:rsidR="00EA6824" w:rsidRPr="00E26319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594CEE18" w14:textId="77777777" w:rsidR="00CB18B3" w:rsidRPr="00E26319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14:paraId="7756F3CB" w14:textId="77777777" w:rsidR="00CB18B3" w:rsidRPr="00E26319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ОТ ПЕНЧО МИЛКОВ</w:t>
      </w:r>
    </w:p>
    <w:p w14:paraId="5DD3B438" w14:textId="77777777" w:rsidR="00CB18B3" w:rsidRPr="00E26319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КМЕТ НА ОБЩИНА РУСЕ</w:t>
      </w:r>
    </w:p>
    <w:p w14:paraId="1DB5C3C1" w14:textId="77777777" w:rsidR="00CB18B3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61237CCE" w14:textId="77777777" w:rsidR="00EA6824" w:rsidRPr="00E26319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2977E5CC" w14:textId="77777777" w:rsidR="00815619" w:rsidRPr="004311EE" w:rsidRDefault="00CB18B3" w:rsidP="002C1F01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C1F01">
        <w:rPr>
          <w:rFonts w:ascii="Times New Roman" w:hAnsi="Times New Roman" w:cs="Times New Roman"/>
          <w:b/>
          <w:i/>
          <w:sz w:val="24"/>
          <w:szCs w:val="24"/>
        </w:rPr>
        <w:t xml:space="preserve">ОТНОСНО: </w:t>
      </w:r>
      <w:r w:rsidR="00EF011A" w:rsidRPr="004311EE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="00815619" w:rsidRPr="004311EE">
        <w:rPr>
          <w:rFonts w:ascii="Times New Roman" w:eastAsia="Times New Roman" w:hAnsi="Times New Roman" w:cs="Times New Roman"/>
          <w:iCs/>
          <w:sz w:val="24"/>
          <w:szCs w:val="24"/>
        </w:rPr>
        <w:t>пределяне на представител на Община Русе в Б</w:t>
      </w:r>
      <w:r w:rsidR="002C1F01" w:rsidRPr="004311EE">
        <w:rPr>
          <w:rFonts w:ascii="Times New Roman" w:eastAsia="Times New Roman" w:hAnsi="Times New Roman" w:cs="Times New Roman"/>
          <w:iCs/>
          <w:sz w:val="24"/>
          <w:szCs w:val="24"/>
        </w:rPr>
        <w:t>ългарската фестивална асоциация</w:t>
      </w:r>
    </w:p>
    <w:p w14:paraId="77B7795B" w14:textId="77777777" w:rsidR="00CB18B3" w:rsidRPr="004311EE" w:rsidRDefault="00CB18B3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iCs/>
          <w:sz w:val="24"/>
          <w:szCs w:val="24"/>
        </w:rPr>
      </w:pPr>
    </w:p>
    <w:p w14:paraId="54B78561" w14:textId="77777777" w:rsidR="00EA6824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1F84B4AE" w14:textId="77777777" w:rsidR="00EA6824" w:rsidRDefault="00EA6824" w:rsidP="00EF4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1433E7" w14:textId="77777777" w:rsidR="00EA6824" w:rsidRPr="00E26319" w:rsidRDefault="00EA6824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3F1803B4" w14:textId="77777777" w:rsidR="00CB18B3" w:rsidRPr="00E26319" w:rsidRDefault="00EF011A" w:rsidP="00E26319">
      <w:pPr>
        <w:spacing w:after="0" w:line="240" w:lineRule="auto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14:paraId="1752E19E" w14:textId="77777777" w:rsidR="002C1F01" w:rsidRDefault="002C1F01" w:rsidP="00E2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A619FA" w14:textId="77777777" w:rsidR="00815619" w:rsidRPr="00E26319" w:rsidRDefault="00815619" w:rsidP="00E2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6319">
        <w:rPr>
          <w:rFonts w:ascii="Times New Roman" w:hAnsi="Times New Roman" w:cs="Times New Roman"/>
          <w:sz w:val="24"/>
          <w:szCs w:val="24"/>
        </w:rPr>
        <w:t xml:space="preserve">С Решение № 414, прието с Протокол № 18/13.12.2012 г., </w:t>
      </w:r>
      <w:r w:rsidR="002C1F01">
        <w:rPr>
          <w:rFonts w:ascii="Times New Roman" w:hAnsi="Times New Roman" w:cs="Times New Roman"/>
          <w:sz w:val="24"/>
          <w:szCs w:val="24"/>
        </w:rPr>
        <w:t xml:space="preserve">Общински съвет Русе е дал съгласие </w:t>
      </w:r>
      <w:r w:rsidRPr="00E26319">
        <w:rPr>
          <w:rFonts w:ascii="Times New Roman" w:hAnsi="Times New Roman" w:cs="Times New Roman"/>
          <w:sz w:val="24"/>
          <w:szCs w:val="24"/>
        </w:rPr>
        <w:t xml:space="preserve">Община Русе </w:t>
      </w:r>
      <w:r w:rsidR="002C1F01">
        <w:rPr>
          <w:rFonts w:ascii="Times New Roman" w:hAnsi="Times New Roman" w:cs="Times New Roman"/>
          <w:sz w:val="24"/>
          <w:szCs w:val="24"/>
        </w:rPr>
        <w:t xml:space="preserve">да стане </w:t>
      </w:r>
      <w:r w:rsidRPr="00E26319">
        <w:rPr>
          <w:rFonts w:ascii="Times New Roman" w:hAnsi="Times New Roman" w:cs="Times New Roman"/>
          <w:sz w:val="24"/>
          <w:szCs w:val="24"/>
        </w:rPr>
        <w:t>член на Българската фестивална асоциация</w:t>
      </w:r>
      <w:r w:rsidR="004C36BE">
        <w:rPr>
          <w:rFonts w:ascii="Times New Roman" w:hAnsi="Times New Roman" w:cs="Times New Roman"/>
          <w:sz w:val="24"/>
          <w:szCs w:val="24"/>
        </w:rPr>
        <w:t xml:space="preserve"> /БФА/</w:t>
      </w:r>
      <w:r w:rsidR="002C1F01">
        <w:rPr>
          <w:rFonts w:ascii="Times New Roman" w:hAnsi="Times New Roman" w:cs="Times New Roman"/>
          <w:sz w:val="24"/>
          <w:szCs w:val="24"/>
        </w:rPr>
        <w:t xml:space="preserve">, като със същото решение е определил и </w:t>
      </w:r>
      <w:r w:rsidR="004C36BE">
        <w:rPr>
          <w:rFonts w:ascii="Times New Roman" w:hAnsi="Times New Roman" w:cs="Times New Roman"/>
          <w:sz w:val="24"/>
          <w:szCs w:val="24"/>
        </w:rPr>
        <w:t xml:space="preserve">представителите на общината. БФА </w:t>
      </w:r>
      <w:r w:rsidRPr="00E26319">
        <w:rPr>
          <w:rFonts w:ascii="Times New Roman" w:hAnsi="Times New Roman" w:cs="Times New Roman"/>
          <w:sz w:val="24"/>
          <w:szCs w:val="24"/>
        </w:rPr>
        <w:t>е неправителствена организация, която има за цел създаването и поддържането на благоприятна среда за развитие на фестивалите в България.</w:t>
      </w:r>
      <w:r w:rsidR="00E26319">
        <w:rPr>
          <w:rFonts w:ascii="Times New Roman" w:hAnsi="Times New Roman" w:cs="Times New Roman"/>
          <w:sz w:val="24"/>
          <w:szCs w:val="24"/>
        </w:rPr>
        <w:t xml:space="preserve"> </w:t>
      </w:r>
      <w:r w:rsidR="004C36BE">
        <w:rPr>
          <w:rFonts w:ascii="Times New Roman" w:hAnsi="Times New Roman" w:cs="Times New Roman"/>
          <w:sz w:val="24"/>
          <w:szCs w:val="24"/>
        </w:rPr>
        <w:t>Членуването в тази организация</w:t>
      </w:r>
      <w:r w:rsidRPr="00E26319">
        <w:rPr>
          <w:rFonts w:ascii="Times New Roman" w:hAnsi="Times New Roman" w:cs="Times New Roman"/>
          <w:sz w:val="24"/>
          <w:szCs w:val="24"/>
        </w:rPr>
        <w:t xml:space="preserve"> спомага </w:t>
      </w:r>
      <w:r w:rsidR="004C36BE">
        <w:rPr>
          <w:rFonts w:ascii="Times New Roman" w:hAnsi="Times New Roman" w:cs="Times New Roman"/>
          <w:sz w:val="24"/>
          <w:szCs w:val="24"/>
        </w:rPr>
        <w:t>русенски</w:t>
      </w:r>
      <w:r w:rsidR="002565FA">
        <w:rPr>
          <w:rFonts w:ascii="Times New Roman" w:hAnsi="Times New Roman" w:cs="Times New Roman"/>
          <w:sz w:val="24"/>
          <w:szCs w:val="24"/>
        </w:rPr>
        <w:t xml:space="preserve">те </w:t>
      </w:r>
      <w:r w:rsidR="004C36BE">
        <w:rPr>
          <w:rFonts w:ascii="Times New Roman" w:hAnsi="Times New Roman" w:cs="Times New Roman"/>
          <w:sz w:val="24"/>
          <w:szCs w:val="24"/>
        </w:rPr>
        <w:t xml:space="preserve"> </w:t>
      </w:r>
      <w:r w:rsidRPr="00E26319">
        <w:rPr>
          <w:rFonts w:ascii="Times New Roman" w:hAnsi="Times New Roman" w:cs="Times New Roman"/>
          <w:sz w:val="24"/>
          <w:szCs w:val="24"/>
        </w:rPr>
        <w:t>фестивал</w:t>
      </w:r>
      <w:r w:rsidR="002565FA">
        <w:rPr>
          <w:rFonts w:ascii="Times New Roman" w:hAnsi="Times New Roman" w:cs="Times New Roman"/>
          <w:sz w:val="24"/>
          <w:szCs w:val="24"/>
        </w:rPr>
        <w:t>и</w:t>
      </w:r>
      <w:r w:rsidRPr="00E26319">
        <w:rPr>
          <w:rFonts w:ascii="Times New Roman" w:hAnsi="Times New Roman" w:cs="Times New Roman"/>
          <w:sz w:val="24"/>
          <w:szCs w:val="24"/>
        </w:rPr>
        <w:t xml:space="preserve"> да поддържа</w:t>
      </w:r>
      <w:r w:rsidR="002565FA">
        <w:rPr>
          <w:rFonts w:ascii="Times New Roman" w:hAnsi="Times New Roman" w:cs="Times New Roman"/>
          <w:sz w:val="24"/>
          <w:szCs w:val="24"/>
        </w:rPr>
        <w:t>т</w:t>
      </w:r>
      <w:r w:rsidRPr="00E26319">
        <w:rPr>
          <w:rFonts w:ascii="Times New Roman" w:hAnsi="Times New Roman" w:cs="Times New Roman"/>
          <w:sz w:val="24"/>
          <w:szCs w:val="24"/>
        </w:rPr>
        <w:t xml:space="preserve"> и надгражда</w:t>
      </w:r>
      <w:r w:rsidR="002565FA">
        <w:rPr>
          <w:rFonts w:ascii="Times New Roman" w:hAnsi="Times New Roman" w:cs="Times New Roman"/>
          <w:sz w:val="24"/>
          <w:szCs w:val="24"/>
        </w:rPr>
        <w:t>т</w:t>
      </w:r>
      <w:r w:rsidRPr="00E26319">
        <w:rPr>
          <w:rFonts w:ascii="Times New Roman" w:hAnsi="Times New Roman" w:cs="Times New Roman"/>
          <w:sz w:val="24"/>
          <w:szCs w:val="24"/>
        </w:rPr>
        <w:t xml:space="preserve"> своя авторитет на </w:t>
      </w:r>
      <w:r w:rsidR="004C36BE">
        <w:rPr>
          <w:rFonts w:ascii="Times New Roman" w:hAnsi="Times New Roman" w:cs="Times New Roman"/>
          <w:sz w:val="24"/>
          <w:szCs w:val="24"/>
        </w:rPr>
        <w:t xml:space="preserve">национално ниво. </w:t>
      </w:r>
      <w:r w:rsidRPr="00E26319">
        <w:rPr>
          <w:rFonts w:ascii="Times New Roman" w:hAnsi="Times New Roman" w:cs="Times New Roman"/>
          <w:sz w:val="24"/>
          <w:szCs w:val="24"/>
        </w:rPr>
        <w:t>Като част от БФА, най-крупното културно събитие, организирано от Община Русе</w:t>
      </w:r>
      <w:r w:rsidR="002565FA">
        <w:rPr>
          <w:rFonts w:ascii="Times New Roman" w:hAnsi="Times New Roman" w:cs="Times New Roman"/>
          <w:sz w:val="24"/>
          <w:szCs w:val="24"/>
        </w:rPr>
        <w:t xml:space="preserve"> – МФ „Мартенски музикални дни“</w:t>
      </w:r>
      <w:r w:rsidRPr="00E26319">
        <w:rPr>
          <w:rFonts w:ascii="Times New Roman" w:hAnsi="Times New Roman" w:cs="Times New Roman"/>
          <w:sz w:val="24"/>
          <w:szCs w:val="24"/>
        </w:rPr>
        <w:t xml:space="preserve">, получава директна връзка с най-голямата европейска фестивална мрежа – </w:t>
      </w:r>
      <w:r w:rsidR="00E26319">
        <w:rPr>
          <w:rFonts w:ascii="Times New Roman" w:hAnsi="Times New Roman" w:cs="Times New Roman"/>
          <w:sz w:val="24"/>
          <w:szCs w:val="24"/>
        </w:rPr>
        <w:t>Европейската фестивална асоциация (</w:t>
      </w:r>
      <w:r w:rsidRPr="00E26319">
        <w:rPr>
          <w:rFonts w:ascii="Times New Roman" w:hAnsi="Times New Roman" w:cs="Times New Roman"/>
          <w:sz w:val="24"/>
          <w:szCs w:val="24"/>
        </w:rPr>
        <w:t>EFA</w:t>
      </w:r>
      <w:r w:rsidR="00E2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319">
        <w:rPr>
          <w:rFonts w:ascii="Times New Roman" w:hAnsi="Times New Roman" w:cs="Times New Roman"/>
          <w:sz w:val="24"/>
          <w:szCs w:val="24"/>
        </w:rPr>
        <w:t>European</w:t>
      </w:r>
      <w:proofErr w:type="spellEnd"/>
      <w:r w:rsidRPr="00E2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319">
        <w:rPr>
          <w:rFonts w:ascii="Times New Roman" w:hAnsi="Times New Roman" w:cs="Times New Roman"/>
          <w:sz w:val="24"/>
          <w:szCs w:val="24"/>
        </w:rPr>
        <w:t>Festivals</w:t>
      </w:r>
      <w:proofErr w:type="spellEnd"/>
      <w:r w:rsidRPr="00E2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319">
        <w:rPr>
          <w:rFonts w:ascii="Times New Roman" w:hAnsi="Times New Roman" w:cs="Times New Roman"/>
          <w:sz w:val="24"/>
          <w:szCs w:val="24"/>
        </w:rPr>
        <w:t>Association</w:t>
      </w:r>
      <w:proofErr w:type="spellEnd"/>
      <w:r w:rsidRPr="00E2631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C3F72C6" w14:textId="77777777" w:rsidR="00815619" w:rsidRPr="00E26319" w:rsidRDefault="00815619" w:rsidP="00E26319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lang w:val="bg-BG"/>
        </w:rPr>
      </w:pPr>
      <w:r w:rsidRPr="00EF4902">
        <w:rPr>
          <w:lang w:val="bg-BG"/>
        </w:rPr>
        <w:t xml:space="preserve">С горецитираното решение </w:t>
      </w:r>
      <w:r w:rsidR="002565FA">
        <w:rPr>
          <w:lang w:val="bg-BG"/>
        </w:rPr>
        <w:t xml:space="preserve">на общинския съвет </w:t>
      </w:r>
      <w:r w:rsidRPr="00EF4902">
        <w:rPr>
          <w:lang w:val="bg-BG"/>
        </w:rPr>
        <w:t>за представители на Общината в БФА</w:t>
      </w:r>
      <w:r w:rsidRPr="00E26319">
        <w:rPr>
          <w:lang w:val="bg-BG"/>
        </w:rPr>
        <w:t xml:space="preserve"> </w:t>
      </w:r>
      <w:r w:rsidR="002565FA" w:rsidRPr="00E26319">
        <w:rPr>
          <w:lang w:val="bg-BG"/>
        </w:rPr>
        <w:t xml:space="preserve">са </w:t>
      </w:r>
      <w:r w:rsidR="002565FA">
        <w:rPr>
          <w:lang w:val="bg-BG"/>
        </w:rPr>
        <w:t xml:space="preserve">били </w:t>
      </w:r>
      <w:r w:rsidR="002565FA" w:rsidRPr="00E26319">
        <w:rPr>
          <w:lang w:val="bg-BG"/>
        </w:rPr>
        <w:t>о</w:t>
      </w:r>
      <w:r w:rsidR="002565FA" w:rsidRPr="00EF4902">
        <w:rPr>
          <w:lang w:val="bg-BG"/>
        </w:rPr>
        <w:t>предел</w:t>
      </w:r>
      <w:r w:rsidR="002565FA" w:rsidRPr="00E26319">
        <w:rPr>
          <w:lang w:val="bg-BG"/>
        </w:rPr>
        <w:t>ени</w:t>
      </w:r>
      <w:r w:rsidR="002565FA" w:rsidRPr="00EF4902">
        <w:rPr>
          <w:lang w:val="bg-BG"/>
        </w:rPr>
        <w:t xml:space="preserve"> </w:t>
      </w:r>
      <w:r w:rsidRPr="00EF4902">
        <w:rPr>
          <w:lang w:val="bg-BG"/>
        </w:rPr>
        <w:t xml:space="preserve">Ирена Петрова – </w:t>
      </w:r>
      <w:r w:rsidRPr="00E26319">
        <w:rPr>
          <w:lang w:val="bg-BG"/>
        </w:rPr>
        <w:t xml:space="preserve">бивш </w:t>
      </w:r>
      <w:r w:rsidRPr="00EF4902">
        <w:rPr>
          <w:lang w:val="bg-BG"/>
        </w:rPr>
        <w:t>директор дирекция „Хуманитарни дейности”</w:t>
      </w:r>
      <w:r w:rsidRPr="00E26319">
        <w:rPr>
          <w:lang w:val="bg-BG"/>
        </w:rPr>
        <w:t xml:space="preserve"> и </w:t>
      </w:r>
      <w:r w:rsidRPr="00EF4902">
        <w:rPr>
          <w:lang w:val="bg-BG"/>
        </w:rPr>
        <w:t xml:space="preserve">Ива Чавдарова – </w:t>
      </w:r>
      <w:r w:rsidRPr="00E26319">
        <w:rPr>
          <w:lang w:val="bg-BG"/>
        </w:rPr>
        <w:t xml:space="preserve">дългогодишен </w:t>
      </w:r>
      <w:r w:rsidRPr="00EF4902">
        <w:rPr>
          <w:lang w:val="bg-BG"/>
        </w:rPr>
        <w:t xml:space="preserve">началник </w:t>
      </w:r>
      <w:r w:rsidRPr="00E26319">
        <w:rPr>
          <w:lang w:val="bg-BG"/>
        </w:rPr>
        <w:t xml:space="preserve">на </w:t>
      </w:r>
      <w:r w:rsidRPr="00EF4902">
        <w:rPr>
          <w:lang w:val="bg-BG"/>
        </w:rPr>
        <w:t>отдел „Култура”</w:t>
      </w:r>
      <w:r w:rsidRPr="00E26319">
        <w:rPr>
          <w:lang w:val="bg-BG"/>
        </w:rPr>
        <w:t xml:space="preserve"> и МФ „Мартенски музикални дни“</w:t>
      </w:r>
      <w:r w:rsidRPr="00EF4902">
        <w:rPr>
          <w:lang w:val="bg-BG"/>
        </w:rPr>
        <w:t>.</w:t>
      </w:r>
      <w:r w:rsidRPr="00E26319">
        <w:rPr>
          <w:lang w:val="bg-BG"/>
        </w:rPr>
        <w:t xml:space="preserve"> Към днешна дата същите не са служители на Община Русе</w:t>
      </w:r>
      <w:r w:rsidR="00E26319" w:rsidRPr="00E26319">
        <w:rPr>
          <w:lang w:val="bg-BG"/>
        </w:rPr>
        <w:t xml:space="preserve">, което налага </w:t>
      </w:r>
      <w:r w:rsidR="002565FA">
        <w:rPr>
          <w:lang w:val="bg-BG"/>
        </w:rPr>
        <w:t xml:space="preserve">да бъдат определени </w:t>
      </w:r>
      <w:r w:rsidR="00E26319" w:rsidRPr="00E26319">
        <w:rPr>
          <w:lang w:val="bg-BG"/>
        </w:rPr>
        <w:t>нов</w:t>
      </w:r>
      <w:r w:rsidR="002565FA">
        <w:rPr>
          <w:lang w:val="bg-BG"/>
        </w:rPr>
        <w:t>и</w:t>
      </w:r>
      <w:r w:rsidR="00E26319" w:rsidRPr="00E26319">
        <w:rPr>
          <w:lang w:val="bg-BG"/>
        </w:rPr>
        <w:t xml:space="preserve"> представител</w:t>
      </w:r>
      <w:r w:rsidR="000A101C">
        <w:rPr>
          <w:lang w:val="bg-BG"/>
        </w:rPr>
        <w:t>и</w:t>
      </w:r>
      <w:r w:rsidR="00E26319" w:rsidRPr="00E26319">
        <w:rPr>
          <w:lang w:val="bg-BG"/>
        </w:rPr>
        <w:t xml:space="preserve"> на Община Русе в Българската фестивална асоциация.</w:t>
      </w:r>
    </w:p>
    <w:p w14:paraId="6922DF6F" w14:textId="77777777" w:rsidR="00E26319" w:rsidRPr="00E26319" w:rsidRDefault="00E26319" w:rsidP="00E26319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lang w:val="bg-BG"/>
        </w:rPr>
      </w:pPr>
      <w:r w:rsidRPr="00E26319">
        <w:rPr>
          <w:lang w:val="bg-BG"/>
        </w:rPr>
        <w:t xml:space="preserve">С настоящото предлагам наш представител да бъде Миглена </w:t>
      </w:r>
      <w:r>
        <w:rPr>
          <w:lang w:val="bg-BG"/>
        </w:rPr>
        <w:t>В</w:t>
      </w:r>
      <w:r w:rsidRPr="00E26319">
        <w:rPr>
          <w:lang w:val="bg-BG"/>
        </w:rPr>
        <w:t>ойнова – експерт в отдел „Култура“ в периода от 19</w:t>
      </w:r>
      <w:r>
        <w:rPr>
          <w:lang w:val="bg-BG"/>
        </w:rPr>
        <w:t>9</w:t>
      </w:r>
      <w:r w:rsidR="00B3312F">
        <w:rPr>
          <w:lang w:val="bg-BG"/>
        </w:rPr>
        <w:t>6</w:t>
      </w:r>
      <w:r w:rsidRPr="00E26319">
        <w:rPr>
          <w:lang w:val="bg-BG"/>
        </w:rPr>
        <w:t xml:space="preserve"> до 2014 г.</w:t>
      </w:r>
      <w:r>
        <w:rPr>
          <w:lang w:val="bg-BG"/>
        </w:rPr>
        <w:t>, а</w:t>
      </w:r>
      <w:r w:rsidRPr="00E26319">
        <w:rPr>
          <w:lang w:val="bg-BG"/>
        </w:rPr>
        <w:t xml:space="preserve"> от 2024 г. </w:t>
      </w:r>
      <w:r>
        <w:rPr>
          <w:lang w:val="bg-BG"/>
        </w:rPr>
        <w:t xml:space="preserve">е </w:t>
      </w:r>
      <w:r w:rsidRPr="00E26319">
        <w:rPr>
          <w:lang w:val="bg-BG"/>
        </w:rPr>
        <w:t>началник</w:t>
      </w:r>
      <w:r>
        <w:rPr>
          <w:lang w:val="bg-BG"/>
        </w:rPr>
        <w:t>-</w:t>
      </w:r>
      <w:r w:rsidRPr="00E26319">
        <w:rPr>
          <w:lang w:val="bg-BG"/>
        </w:rPr>
        <w:t>отдел „Култура, духовно развитие и изкуство.</w:t>
      </w:r>
    </w:p>
    <w:p w14:paraId="79E2866E" w14:textId="77777777" w:rsidR="00EF011A" w:rsidRPr="00E26319" w:rsidRDefault="00EF011A" w:rsidP="00E2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319">
        <w:rPr>
          <w:rFonts w:ascii="Times New Roman" w:eastAsia="Times New Roman" w:hAnsi="Times New Roman" w:cs="Times New Roman"/>
          <w:sz w:val="24"/>
          <w:szCs w:val="24"/>
        </w:rPr>
        <w:t>Във връзка с гореизложеното и на основание чл. 63, ал.</w:t>
      </w:r>
      <w:r w:rsidR="000A10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319">
        <w:rPr>
          <w:rFonts w:ascii="Times New Roman" w:eastAsia="Times New Roman" w:hAnsi="Times New Roman" w:cs="Times New Roman"/>
          <w:sz w:val="24"/>
          <w:szCs w:val="24"/>
        </w:rPr>
        <w:t>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Общинският съвет да вземе следното решение:</w:t>
      </w:r>
    </w:p>
    <w:p w14:paraId="024C1364" w14:textId="77777777" w:rsidR="00EF011A" w:rsidRPr="00E26319" w:rsidRDefault="00EF011A" w:rsidP="00E26319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908652" w14:textId="77777777" w:rsidR="00EF011A" w:rsidRDefault="00EF011A" w:rsidP="00E26319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319">
        <w:rPr>
          <w:rFonts w:ascii="Times New Roman" w:eastAsia="Times New Roman" w:hAnsi="Times New Roman" w:cs="Times New Roman"/>
          <w:b/>
          <w:sz w:val="24"/>
          <w:szCs w:val="24"/>
        </w:rPr>
        <w:t>Р Е Ш Е Н И Е:</w:t>
      </w:r>
    </w:p>
    <w:p w14:paraId="327DCAF7" w14:textId="77777777" w:rsidR="00EA6824" w:rsidRPr="00E26319" w:rsidRDefault="00EA6824" w:rsidP="00E26319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E021AD" w14:textId="77777777" w:rsidR="00E26319" w:rsidRPr="00EF4902" w:rsidRDefault="00EF011A" w:rsidP="00E26319">
      <w:pPr>
        <w:pStyle w:val="a7"/>
        <w:shd w:val="clear" w:color="auto" w:fill="FFFFFF"/>
        <w:spacing w:before="0" w:beforeAutospacing="0" w:after="0" w:afterAutospacing="0"/>
        <w:jc w:val="both"/>
        <w:rPr>
          <w:lang w:val="bg-BG"/>
        </w:rPr>
      </w:pPr>
      <w:r w:rsidRPr="00EF4902">
        <w:rPr>
          <w:b/>
          <w:lang w:val="bg-BG"/>
        </w:rPr>
        <w:tab/>
      </w:r>
      <w:r w:rsidR="00E26319" w:rsidRPr="00EF4902">
        <w:rPr>
          <w:lang w:val="bg-BG"/>
        </w:rPr>
        <w:t xml:space="preserve">На основание чл. 21, ал. 2, във връзка с чл. 21, ал.1, т. 15 и с чл. 17, ал. 1, т. 5 от ЗМСМА, Общинският съвет </w:t>
      </w:r>
      <w:r w:rsidR="00E26319" w:rsidRPr="00EF4902">
        <w:rPr>
          <w:b/>
          <w:lang w:val="bg-BG"/>
        </w:rPr>
        <w:t>реши:</w:t>
      </w:r>
    </w:p>
    <w:p w14:paraId="1778A951" w14:textId="318EB7EB" w:rsidR="00E26319" w:rsidRPr="00E26319" w:rsidRDefault="00E26319" w:rsidP="00B33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6319">
        <w:rPr>
          <w:rFonts w:ascii="Times New Roman" w:hAnsi="Times New Roman" w:cs="Times New Roman"/>
          <w:sz w:val="24"/>
          <w:szCs w:val="24"/>
        </w:rPr>
        <w:lastRenderedPageBreak/>
        <w:t>1. Определя за представител на Община</w:t>
      </w:r>
      <w:r w:rsidR="002565FA">
        <w:rPr>
          <w:rFonts w:ascii="Times New Roman" w:hAnsi="Times New Roman" w:cs="Times New Roman"/>
          <w:sz w:val="24"/>
          <w:szCs w:val="24"/>
        </w:rPr>
        <w:t xml:space="preserve"> Русе</w:t>
      </w:r>
      <w:r w:rsidRPr="00E26319">
        <w:rPr>
          <w:rFonts w:ascii="Times New Roman" w:hAnsi="Times New Roman" w:cs="Times New Roman"/>
          <w:sz w:val="24"/>
          <w:szCs w:val="24"/>
        </w:rPr>
        <w:t xml:space="preserve"> в Б</w:t>
      </w:r>
      <w:r w:rsidR="00B3312F">
        <w:rPr>
          <w:rFonts w:ascii="Times New Roman" w:hAnsi="Times New Roman" w:cs="Times New Roman"/>
          <w:sz w:val="24"/>
          <w:szCs w:val="24"/>
        </w:rPr>
        <w:t xml:space="preserve">ългарската фестивална асоциация </w:t>
      </w:r>
      <w:r w:rsidRPr="00E26319">
        <w:rPr>
          <w:rFonts w:ascii="Times New Roman" w:hAnsi="Times New Roman" w:cs="Times New Roman"/>
          <w:sz w:val="24"/>
          <w:szCs w:val="24"/>
        </w:rPr>
        <w:t xml:space="preserve">Миглена </w:t>
      </w:r>
      <w:bookmarkStart w:id="0" w:name="_GoBack"/>
      <w:bookmarkEnd w:id="0"/>
      <w:r w:rsidRPr="00E26319">
        <w:rPr>
          <w:rFonts w:ascii="Times New Roman" w:hAnsi="Times New Roman" w:cs="Times New Roman"/>
          <w:sz w:val="24"/>
          <w:szCs w:val="24"/>
        </w:rPr>
        <w:t>Войнова – началник-отдел „Култура, духовно развитие и изкуство“</w:t>
      </w:r>
      <w:r w:rsidR="00B3312F">
        <w:rPr>
          <w:rFonts w:ascii="Times New Roman" w:hAnsi="Times New Roman" w:cs="Times New Roman"/>
          <w:sz w:val="24"/>
          <w:szCs w:val="24"/>
        </w:rPr>
        <w:t xml:space="preserve"> при Община Русе.</w:t>
      </w:r>
    </w:p>
    <w:p w14:paraId="0B043623" w14:textId="77777777" w:rsidR="00E26319" w:rsidRPr="00E26319" w:rsidRDefault="00E26319" w:rsidP="00E26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D888C" w14:textId="77777777" w:rsidR="00EF011A" w:rsidRPr="00E26319" w:rsidRDefault="00EF011A" w:rsidP="00E263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</w:p>
    <w:p w14:paraId="258C46AA" w14:textId="77777777" w:rsidR="00F320B0" w:rsidRPr="00E26319" w:rsidRDefault="00061F41" w:rsidP="00E263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6E913D25">
          <v:shape id="_x0000_i1026" type="#_x0000_t75" alt="Ред за подпис, неподписано" style="width:142.75pt;height:71.35pt">
            <v:imagedata r:id="rId7" o:title=""/>
            <o:lock v:ext="edit" ungrouping="t" rotation="t" cropping="t" verticies="t" text="t" grouping="t"/>
            <o:signatureline v:ext="edit" id="{2893FA3F-CC8B-4591-ACCE-0AE44F71D7D3}" provid="{00000000-0000-0000-0000-000000000000}" o:suggestedsigner="Пенчо Милков" o:suggestedsigner2="Кмет на Община Русе" issignatureline="t"/>
          </v:shape>
        </w:pict>
      </w:r>
    </w:p>
    <w:p w14:paraId="117FBF81" w14:textId="77777777" w:rsidR="00F320B0" w:rsidRPr="00E26319" w:rsidRDefault="00F320B0" w:rsidP="00E263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E25FDF" w14:textId="77777777" w:rsidR="00F320B0" w:rsidRPr="00E26319" w:rsidRDefault="00F320B0" w:rsidP="00E263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319">
        <w:rPr>
          <w:rFonts w:ascii="Times New Roman" w:hAnsi="Times New Roman" w:cs="Times New Roman"/>
          <w:b/>
          <w:sz w:val="24"/>
          <w:szCs w:val="24"/>
        </w:rPr>
        <w:t>ПЕНЧО МИЛКОВ</w:t>
      </w:r>
    </w:p>
    <w:p w14:paraId="4384EE10" w14:textId="77777777" w:rsidR="00CB18B3" w:rsidRPr="00E26319" w:rsidRDefault="00F320B0" w:rsidP="00E26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19">
        <w:rPr>
          <w:rFonts w:ascii="Times New Roman" w:hAnsi="Times New Roman" w:cs="Times New Roman"/>
          <w:i/>
          <w:sz w:val="24"/>
          <w:szCs w:val="24"/>
        </w:rPr>
        <w:t xml:space="preserve">Кмет на Община Русе </w:t>
      </w:r>
      <w:r w:rsidRPr="00E263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B18B3" w:rsidRPr="00E26319" w:rsidSect="00E26319">
      <w:headerReference w:type="default" r:id="rId8"/>
      <w:footerReference w:type="default" r:id="rId9"/>
      <w:pgSz w:w="11906" w:h="16838"/>
      <w:pgMar w:top="1417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D1A53" w14:textId="77777777" w:rsidR="00F258AE" w:rsidRDefault="00F258AE" w:rsidP="00CB18B3">
      <w:pPr>
        <w:spacing w:after="0" w:line="240" w:lineRule="auto"/>
      </w:pPr>
      <w:r>
        <w:separator/>
      </w:r>
    </w:p>
  </w:endnote>
  <w:endnote w:type="continuationSeparator" w:id="0">
    <w:p w14:paraId="24CB673F" w14:textId="77777777" w:rsidR="00F258AE" w:rsidRDefault="00F258AE" w:rsidP="00CB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932981"/>
      <w:docPartObj>
        <w:docPartGallery w:val="Page Numbers (Bottom of Page)"/>
        <w:docPartUnique/>
      </w:docPartObj>
    </w:sdtPr>
    <w:sdtEndPr/>
    <w:sdtContent>
      <w:p w14:paraId="0B0748AE" w14:textId="50D75FBE" w:rsidR="00B43026" w:rsidRDefault="00B430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F41">
          <w:rPr>
            <w:noProof/>
          </w:rPr>
          <w:t>2</w:t>
        </w:r>
        <w:r>
          <w:fldChar w:fldCharType="end"/>
        </w:r>
      </w:p>
    </w:sdtContent>
  </w:sdt>
  <w:p w14:paraId="317C0325" w14:textId="77777777" w:rsidR="00B43026" w:rsidRDefault="00B430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048DA" w14:textId="77777777" w:rsidR="00F258AE" w:rsidRDefault="00F258AE" w:rsidP="00CB18B3">
      <w:pPr>
        <w:spacing w:after="0" w:line="240" w:lineRule="auto"/>
      </w:pPr>
      <w:r>
        <w:separator/>
      </w:r>
    </w:p>
  </w:footnote>
  <w:footnote w:type="continuationSeparator" w:id="0">
    <w:p w14:paraId="727FF794" w14:textId="77777777" w:rsidR="00F258AE" w:rsidRDefault="00F258AE" w:rsidP="00CB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FAE74" w14:textId="77777777" w:rsidR="00CB18B3" w:rsidRDefault="00CB18B3" w:rsidP="00CB18B3">
    <w:pPr>
      <w:pStyle w:val="a3"/>
      <w:tabs>
        <w:tab w:val="clear" w:pos="9406"/>
        <w:tab w:val="right" w:pos="9072"/>
      </w:tabs>
      <w:jc w:val="right"/>
      <w:rPr>
        <w:rFonts w:ascii="Verdana" w:hAnsi="Verdana" w:cs="Verdana"/>
        <w:color w:val="000000"/>
        <w:lang w:val="bg-BG" w:eastAsia="bg-BG"/>
      </w:rPr>
    </w:pPr>
    <w:proofErr w:type="spellStart"/>
    <w:r>
      <w:rPr>
        <w:rFonts w:ascii="Verdana" w:hAnsi="Verdana" w:cs="Verdana"/>
        <w:color w:val="000000"/>
      </w:rPr>
      <w:t>Ниво</w:t>
    </w:r>
    <w:proofErr w:type="spellEnd"/>
    <w:r>
      <w:rPr>
        <w:rFonts w:ascii="Verdana" w:hAnsi="Verdana" w:cs="Verdana"/>
        <w:color w:val="000000"/>
      </w:rPr>
      <w:t xml:space="preserve"> </w:t>
    </w:r>
    <w:proofErr w:type="spellStart"/>
    <w:r>
      <w:rPr>
        <w:rFonts w:ascii="Verdana" w:hAnsi="Verdana" w:cs="Verdana"/>
        <w:color w:val="000000"/>
      </w:rPr>
      <w:t>на</w:t>
    </w:r>
    <w:proofErr w:type="spellEnd"/>
    <w:r>
      <w:rPr>
        <w:rFonts w:ascii="Verdana" w:hAnsi="Verdana" w:cs="Verdana"/>
        <w:color w:val="000000"/>
      </w:rPr>
      <w:t xml:space="preserve"> </w:t>
    </w:r>
    <w:proofErr w:type="spellStart"/>
    <w:r>
      <w:rPr>
        <w:rFonts w:ascii="Verdana" w:hAnsi="Verdana" w:cs="Verdana"/>
        <w:color w:val="000000"/>
      </w:rPr>
      <w:t>конфиденциалност</w:t>
    </w:r>
    <w:proofErr w:type="spellEnd"/>
    <w:r>
      <w:rPr>
        <w:rFonts w:ascii="Verdana" w:hAnsi="Verdana" w:cs="Verdana"/>
        <w:color w:val="000000"/>
      </w:rPr>
      <w:t xml:space="preserve"> 2 </w:t>
    </w:r>
  </w:p>
  <w:p w14:paraId="7B3450A2" w14:textId="77777777" w:rsidR="00CB18B3" w:rsidRPr="00CB18B3" w:rsidRDefault="00CB18B3" w:rsidP="00CB18B3">
    <w:pPr>
      <w:ind w:left="7488"/>
      <w:jc w:val="right"/>
      <w:rPr>
        <w:b/>
        <w:color w:val="ED7D31"/>
        <w:sz w:val="32"/>
        <w:szCs w:val="32"/>
      </w:rPr>
    </w:pPr>
    <w:r w:rsidRPr="00765942">
      <w:rPr>
        <w:rFonts w:ascii="Verdana" w:hAnsi="Verdana" w:cs="Verdana"/>
        <w:color w:val="ED7D31"/>
      </w:rPr>
      <w:t>[TLP-AMBER]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2C"/>
    <w:rsid w:val="00047947"/>
    <w:rsid w:val="00061F41"/>
    <w:rsid w:val="000A101C"/>
    <w:rsid w:val="002565FA"/>
    <w:rsid w:val="002C1F01"/>
    <w:rsid w:val="00314569"/>
    <w:rsid w:val="00361824"/>
    <w:rsid w:val="004311EE"/>
    <w:rsid w:val="00496406"/>
    <w:rsid w:val="004C36BE"/>
    <w:rsid w:val="00590275"/>
    <w:rsid w:val="006713B9"/>
    <w:rsid w:val="00815619"/>
    <w:rsid w:val="00991CB2"/>
    <w:rsid w:val="00A3472C"/>
    <w:rsid w:val="00B3312F"/>
    <w:rsid w:val="00B43026"/>
    <w:rsid w:val="00B8317D"/>
    <w:rsid w:val="00BB350D"/>
    <w:rsid w:val="00CB18B3"/>
    <w:rsid w:val="00CC3606"/>
    <w:rsid w:val="00D92882"/>
    <w:rsid w:val="00E26319"/>
    <w:rsid w:val="00E45E0E"/>
    <w:rsid w:val="00EA6824"/>
    <w:rsid w:val="00EF011A"/>
    <w:rsid w:val="00EF4902"/>
    <w:rsid w:val="00F258AE"/>
    <w:rsid w:val="00F320B0"/>
    <w:rsid w:val="00FA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31667DD"/>
  <w15:chartTrackingRefBased/>
  <w15:docId w15:val="{E364A69A-E1C4-4A30-B224-62149909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18B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4">
    <w:name w:val="Горен колонтитул Знак"/>
    <w:basedOn w:val="a0"/>
    <w:link w:val="a3"/>
    <w:uiPriority w:val="99"/>
    <w:rsid w:val="00CB18B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C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B18B3"/>
  </w:style>
  <w:style w:type="paragraph" w:styleId="a7">
    <w:name w:val="Normal (Web)"/>
    <w:basedOn w:val="a"/>
    <w:uiPriority w:val="99"/>
    <w:semiHidden/>
    <w:unhideWhenUsed/>
    <w:rsid w:val="00815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E26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E26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de.peeva</dc:creator>
  <cp:keywords/>
  <dc:description/>
  <cp:lastModifiedBy>Галина Георгиева</cp:lastModifiedBy>
  <cp:revision>4</cp:revision>
  <cp:lastPrinted>2026-06-25T10:31:00Z</cp:lastPrinted>
  <dcterms:created xsi:type="dcterms:W3CDTF">2026-06-29T06:54:00Z</dcterms:created>
  <dcterms:modified xsi:type="dcterms:W3CDTF">2026-07-02T11:51:00Z</dcterms:modified>
</cp:coreProperties>
</file>